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13D" w:rsidRPr="00AD613D" w:rsidRDefault="00AD613D" w:rsidP="00AD613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D613D">
        <w:rPr>
          <w:rFonts w:ascii="Times New Roman" w:hAnsi="Times New Roman" w:cs="Times New Roman"/>
          <w:b/>
          <w:sz w:val="20"/>
          <w:szCs w:val="20"/>
        </w:rPr>
        <w:t>Сравнительная таблица предлагаемого товара с техническими требованиями:</w:t>
      </w:r>
    </w:p>
    <w:p w:rsidR="00AD613D" w:rsidRDefault="00AD613D" w:rsidP="00AD613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шприцевой</w:t>
      </w:r>
      <w:r w:rsidRPr="00AD613D">
        <w:rPr>
          <w:rFonts w:ascii="Times New Roman" w:hAnsi="Times New Roman" w:cs="Times New Roman"/>
          <w:b/>
          <w:sz w:val="20"/>
          <w:szCs w:val="20"/>
        </w:rPr>
        <w:t xml:space="preserve"> насос</w:t>
      </w:r>
    </w:p>
    <w:p w:rsidR="00AD613D" w:rsidRDefault="00AD613D" w:rsidP="00AD613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13"/>
        <w:gridCol w:w="2882"/>
        <w:gridCol w:w="2815"/>
      </w:tblGrid>
      <w:tr w:rsidR="00645E53" w:rsidRPr="00985598" w:rsidTr="00975474">
        <w:trPr>
          <w:trHeight w:val="850"/>
        </w:trPr>
        <w:tc>
          <w:tcPr>
            <w:tcW w:w="3313" w:type="dxa"/>
          </w:tcPr>
          <w:p w:rsidR="00645E53" w:rsidRDefault="00645E53" w:rsidP="00AD613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13D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и параметры ТЗ конкурсной документации</w:t>
            </w:r>
          </w:p>
        </w:tc>
        <w:tc>
          <w:tcPr>
            <w:tcW w:w="2882" w:type="dxa"/>
          </w:tcPr>
          <w:p w:rsidR="00645E53" w:rsidRPr="00AD613D" w:rsidRDefault="00645E53" w:rsidP="00AD613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1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Шприцевой насос </w:t>
            </w:r>
            <w:r w:rsidRPr="00AD613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DS</w:t>
            </w:r>
            <w:r w:rsidRPr="00AD613D">
              <w:rPr>
                <w:rFonts w:ascii="Times New Roman" w:hAnsi="Times New Roman" w:cs="Times New Roman"/>
                <w:b/>
                <w:sz w:val="20"/>
                <w:szCs w:val="20"/>
              </w:rPr>
              <w:t>-3000</w:t>
            </w:r>
            <w:r w:rsidR="0097547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</w:p>
          <w:p w:rsidR="00645E53" w:rsidRDefault="00645E53" w:rsidP="00AD613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61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Daiwha </w:t>
            </w:r>
            <w:proofErr w:type="spellStart"/>
            <w:r w:rsidRPr="00AD613D">
              <w:rPr>
                <w:rFonts w:ascii="Times New Roman" w:hAnsi="Times New Roman" w:cs="Times New Roman"/>
                <w:b/>
                <w:sz w:val="20"/>
                <w:szCs w:val="20"/>
              </w:rPr>
              <w:t>Corp</w:t>
            </w:r>
            <w:proofErr w:type="spellEnd"/>
            <w:r w:rsidRPr="00AD61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proofErr w:type="spellStart"/>
            <w:r w:rsidRPr="00AD613D">
              <w:rPr>
                <w:rFonts w:ascii="Times New Roman" w:hAnsi="Times New Roman" w:cs="Times New Roman"/>
                <w:b/>
                <w:sz w:val="20"/>
                <w:szCs w:val="20"/>
              </w:rPr>
              <w:t>Ltd</w:t>
            </w:r>
            <w:proofErr w:type="spellEnd"/>
            <w:r w:rsidRPr="00AD613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AD613D">
              <w:rPr>
                <w:rFonts w:ascii="Times New Roman" w:hAnsi="Times New Roman" w:cs="Times New Roman"/>
                <w:b/>
                <w:sz w:val="20"/>
                <w:szCs w:val="20"/>
              </w:rPr>
              <w:t>Республика Корея</w:t>
            </w:r>
          </w:p>
        </w:tc>
        <w:tc>
          <w:tcPr>
            <w:tcW w:w="2815" w:type="dxa"/>
          </w:tcPr>
          <w:p w:rsidR="00645E53" w:rsidRPr="00AD613D" w:rsidRDefault="00645E53" w:rsidP="00AD613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A28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HK-400III </w:t>
            </w:r>
            <w:r w:rsidRPr="006A28E4">
              <w:rPr>
                <w:rFonts w:ascii="Times New Roman" w:hAnsi="Times New Roman" w:cs="Times New Roman"/>
                <w:b/>
                <w:sz w:val="20"/>
                <w:szCs w:val="20"/>
              </w:rPr>
              <w:t>шприцевой</w:t>
            </w:r>
            <w:r w:rsidRPr="006A28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6A28E4">
              <w:rPr>
                <w:rFonts w:ascii="Times New Roman" w:hAnsi="Times New Roman" w:cs="Times New Roman"/>
                <w:b/>
                <w:sz w:val="20"/>
                <w:szCs w:val="20"/>
              </w:rPr>
              <w:t>насос</w:t>
            </w:r>
            <w:r w:rsidRPr="006A28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28E4"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proofErr w:type="spellEnd"/>
            <w:r w:rsidRPr="006A28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</w:t>
            </w:r>
            <w:proofErr w:type="spellStart"/>
            <w:r w:rsidRPr="006A28E4">
              <w:rPr>
                <w:rFonts w:ascii="Times New Roman" w:hAnsi="Times New Roman" w:cs="Times New Roman"/>
                <w:b/>
                <w:sz w:val="20"/>
                <w:szCs w:val="20"/>
              </w:rPr>
              <w:t>ва</w:t>
            </w:r>
            <w:proofErr w:type="spellEnd"/>
            <w:r w:rsidRPr="006A28E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Shenzhen Hawk Medical Instrument Co., Ltd., </w:t>
            </w:r>
            <w:r w:rsidRPr="006A28E4">
              <w:rPr>
                <w:rFonts w:ascii="Times New Roman" w:hAnsi="Times New Roman" w:cs="Times New Roman"/>
                <w:b/>
                <w:sz w:val="20"/>
                <w:szCs w:val="20"/>
              </w:rPr>
              <w:t>Китай</w:t>
            </w:r>
          </w:p>
        </w:tc>
      </w:tr>
      <w:tr w:rsidR="00645E53" w:rsidRPr="00EA533E" w:rsidTr="00CC3445">
        <w:trPr>
          <w:trHeight w:val="599"/>
        </w:trPr>
        <w:tc>
          <w:tcPr>
            <w:tcW w:w="3313" w:type="dxa"/>
          </w:tcPr>
          <w:p w:rsidR="00645E53" w:rsidRPr="00EA533E" w:rsidRDefault="00645E53" w:rsidP="00CC34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33E">
              <w:rPr>
                <w:rFonts w:ascii="Times New Roman" w:hAnsi="Times New Roman" w:cs="Times New Roman"/>
                <w:sz w:val="20"/>
                <w:szCs w:val="20"/>
              </w:rPr>
              <w:t xml:space="preserve">Автоматическая калибровка и загрузка шприца. </w:t>
            </w:r>
          </w:p>
        </w:tc>
        <w:tc>
          <w:tcPr>
            <w:tcW w:w="2882" w:type="dxa"/>
          </w:tcPr>
          <w:p w:rsidR="00645E53" w:rsidRDefault="00645E53" w:rsidP="00A90EAC">
            <w:r w:rsidRPr="00052E2D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645E53" w:rsidRPr="00EA533E" w:rsidRDefault="00CC3445" w:rsidP="00CC344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445">
              <w:rPr>
                <w:rFonts w:ascii="Times New Roman" w:hAnsi="Times New Roman" w:cs="Times New Roman"/>
                <w:b/>
                <w:sz w:val="20"/>
                <w:szCs w:val="20"/>
              </w:rPr>
              <w:t>Нет данных</w:t>
            </w:r>
          </w:p>
        </w:tc>
      </w:tr>
      <w:tr w:rsidR="00645E53" w:rsidRPr="00EA533E" w:rsidTr="00645E53">
        <w:trPr>
          <w:trHeight w:val="452"/>
        </w:trPr>
        <w:tc>
          <w:tcPr>
            <w:tcW w:w="3313" w:type="dxa"/>
          </w:tcPr>
          <w:p w:rsidR="00645E53" w:rsidRPr="00EA533E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33E">
              <w:rPr>
                <w:rFonts w:ascii="Times New Roman" w:hAnsi="Times New Roman" w:cs="Times New Roman"/>
                <w:sz w:val="20"/>
                <w:szCs w:val="20"/>
              </w:rPr>
              <w:t xml:space="preserve">Библиотека лекарств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макс</w:t>
            </w:r>
            <w:r w:rsidRPr="00EA533E">
              <w:rPr>
                <w:rFonts w:ascii="Times New Roman" w:hAnsi="Times New Roman" w:cs="Times New Roman"/>
                <w:sz w:val="20"/>
                <w:szCs w:val="20"/>
              </w:rPr>
              <w:t xml:space="preserve"> 300.</w:t>
            </w:r>
          </w:p>
        </w:tc>
        <w:tc>
          <w:tcPr>
            <w:tcW w:w="2882" w:type="dxa"/>
          </w:tcPr>
          <w:p w:rsidR="00645E53" w:rsidRDefault="00645E53" w:rsidP="00A90EAC">
            <w:r w:rsidRPr="00052E2D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645E53" w:rsidRPr="0034491C" w:rsidRDefault="0034491C" w:rsidP="00CC344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Нет данных </w:t>
            </w:r>
            <w:r w:rsidRPr="007F29E9">
              <w:rPr>
                <w:rFonts w:ascii="Times New Roman" w:hAnsi="Times New Roman" w:cs="Times New Roman"/>
                <w:sz w:val="20"/>
                <w:szCs w:val="20"/>
              </w:rPr>
              <w:t>о количестве</w:t>
            </w:r>
          </w:p>
        </w:tc>
      </w:tr>
      <w:tr w:rsidR="00645E53" w:rsidRPr="00EA533E" w:rsidTr="00645E53">
        <w:trPr>
          <w:trHeight w:val="452"/>
        </w:trPr>
        <w:tc>
          <w:tcPr>
            <w:tcW w:w="3313" w:type="dxa"/>
          </w:tcPr>
          <w:p w:rsidR="00645E53" w:rsidRPr="00EA533E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33E">
              <w:rPr>
                <w:rFonts w:ascii="Times New Roman" w:hAnsi="Times New Roman" w:cs="Times New Roman"/>
                <w:sz w:val="20"/>
                <w:szCs w:val="20"/>
              </w:rPr>
              <w:t xml:space="preserve">Библиотека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шприцов макс</w:t>
            </w:r>
            <w:r w:rsidRPr="00EA533E">
              <w:rPr>
                <w:rFonts w:ascii="Times New Roman" w:hAnsi="Times New Roman" w:cs="Times New Roman"/>
                <w:sz w:val="20"/>
                <w:szCs w:val="20"/>
              </w:rPr>
              <w:t xml:space="preserve"> 300.</w:t>
            </w:r>
          </w:p>
        </w:tc>
        <w:tc>
          <w:tcPr>
            <w:tcW w:w="2882" w:type="dxa"/>
          </w:tcPr>
          <w:p w:rsidR="00645E53" w:rsidRDefault="00645E53" w:rsidP="00A90EAC">
            <w:r w:rsidRPr="00052E2D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645E53" w:rsidRPr="00EA533E" w:rsidRDefault="00CC3445" w:rsidP="00A90EA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445">
              <w:rPr>
                <w:rFonts w:ascii="Times New Roman" w:hAnsi="Times New Roman" w:cs="Times New Roman"/>
                <w:b/>
                <w:sz w:val="20"/>
                <w:szCs w:val="20"/>
              </w:rPr>
              <w:t>Нет данных</w:t>
            </w:r>
          </w:p>
        </w:tc>
      </w:tr>
      <w:tr w:rsidR="00645E53" w:rsidRPr="00EA533E" w:rsidTr="00645E53">
        <w:trPr>
          <w:trHeight w:val="226"/>
        </w:trPr>
        <w:tc>
          <w:tcPr>
            <w:tcW w:w="3313" w:type="dxa"/>
          </w:tcPr>
          <w:p w:rsidR="00645E53" w:rsidRPr="00EA533E" w:rsidRDefault="00645E53" w:rsidP="00A90E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33E">
              <w:rPr>
                <w:rFonts w:ascii="Times New Roman" w:hAnsi="Times New Roman" w:cs="Times New Roman"/>
                <w:sz w:val="20"/>
                <w:szCs w:val="20"/>
              </w:rPr>
              <w:t>Анти-болюс функция.</w:t>
            </w:r>
          </w:p>
        </w:tc>
        <w:tc>
          <w:tcPr>
            <w:tcW w:w="2882" w:type="dxa"/>
          </w:tcPr>
          <w:p w:rsidR="00645E53" w:rsidRDefault="00645E53" w:rsidP="00A90EAC">
            <w:r w:rsidRPr="00052E2D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645E53" w:rsidRPr="00EA533E" w:rsidRDefault="00CC3445" w:rsidP="00A90EA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445">
              <w:rPr>
                <w:rFonts w:ascii="Times New Roman" w:hAnsi="Times New Roman" w:cs="Times New Roman"/>
                <w:b/>
                <w:sz w:val="20"/>
                <w:szCs w:val="20"/>
              </w:rPr>
              <w:t>Нет данных</w:t>
            </w:r>
          </w:p>
        </w:tc>
      </w:tr>
      <w:tr w:rsidR="00645E53" w:rsidRPr="00EA533E" w:rsidTr="00645E53">
        <w:trPr>
          <w:trHeight w:val="467"/>
        </w:trPr>
        <w:tc>
          <w:tcPr>
            <w:tcW w:w="3313" w:type="dxa"/>
          </w:tcPr>
          <w:p w:rsidR="00645E53" w:rsidRPr="00EA533E" w:rsidRDefault="00645E53" w:rsidP="00A90EA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Простой интерфейс пользователя. </w:t>
            </w:r>
            <w:r w:rsidRPr="00EA533E">
              <w:rPr>
                <w:rFonts w:ascii="Times New Roman" w:hAnsi="Times New Roman" w:cs="Times New Roman"/>
                <w:sz w:val="20"/>
                <w:szCs w:val="20"/>
              </w:rPr>
              <w:t>Выборка меню языков, включая русский.</w:t>
            </w:r>
          </w:p>
        </w:tc>
        <w:tc>
          <w:tcPr>
            <w:tcW w:w="2882" w:type="dxa"/>
          </w:tcPr>
          <w:p w:rsidR="00645E53" w:rsidRDefault="00645E53" w:rsidP="00A90EAC">
            <w:r w:rsidRPr="00052E2D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645E53" w:rsidRPr="00EA533E" w:rsidRDefault="00CC3445" w:rsidP="00A90EA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445">
              <w:rPr>
                <w:rFonts w:ascii="Times New Roman" w:hAnsi="Times New Roman" w:cs="Times New Roman"/>
                <w:b/>
                <w:sz w:val="20"/>
                <w:szCs w:val="20"/>
              </w:rPr>
              <w:t>Нет данных</w:t>
            </w:r>
          </w:p>
        </w:tc>
      </w:tr>
      <w:tr w:rsidR="00645E53" w:rsidRPr="00EA533E" w:rsidTr="00645E53">
        <w:trPr>
          <w:trHeight w:val="452"/>
        </w:trPr>
        <w:tc>
          <w:tcPr>
            <w:tcW w:w="3313" w:type="dxa"/>
          </w:tcPr>
          <w:p w:rsidR="00645E53" w:rsidRPr="00EA533E" w:rsidRDefault="00645E53" w:rsidP="00A90E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Скорость потока: от 0,01 мл/ч до 1500 мл/ч </w:t>
            </w:r>
          </w:p>
        </w:tc>
        <w:tc>
          <w:tcPr>
            <w:tcW w:w="2882" w:type="dxa"/>
          </w:tcPr>
          <w:p w:rsidR="00645E53" w:rsidRDefault="00645E53" w:rsidP="00A90EAC">
            <w:r w:rsidRPr="00052E2D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CC3445" w:rsidRDefault="00CC3445" w:rsidP="00CC344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445">
              <w:rPr>
                <w:rFonts w:ascii="Times New Roman" w:hAnsi="Times New Roman" w:cs="Times New Roman"/>
                <w:b/>
                <w:sz w:val="20"/>
                <w:szCs w:val="20"/>
              </w:rPr>
              <w:t>Не соответствует</w:t>
            </w:r>
          </w:p>
          <w:p w:rsidR="00C318C1" w:rsidRPr="00C318C1" w:rsidRDefault="00C318C1" w:rsidP="00C318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8C1">
              <w:rPr>
                <w:rFonts w:ascii="Times New Roman" w:hAnsi="Times New Roman" w:cs="Times New Roman"/>
                <w:sz w:val="20"/>
                <w:szCs w:val="20"/>
              </w:rPr>
              <w:t>По минимальному и максимальному значению</w:t>
            </w:r>
          </w:p>
          <w:p w:rsidR="00645E53" w:rsidRPr="00EA2FA5" w:rsidRDefault="00C318C1" w:rsidP="00A90E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C3445">
              <w:rPr>
                <w:rFonts w:ascii="Times New Roman" w:hAnsi="Times New Roman" w:cs="Times New Roman"/>
                <w:sz w:val="20"/>
                <w:szCs w:val="20"/>
              </w:rPr>
              <w:t>1-999</w:t>
            </w:r>
            <w:r w:rsidR="00CC3445" w:rsidRPr="00CC3445">
              <w:rPr>
                <w:rFonts w:ascii="Times New Roman" w:hAnsi="Times New Roman" w:cs="Times New Roman"/>
                <w:sz w:val="20"/>
                <w:szCs w:val="20"/>
              </w:rPr>
              <w:t xml:space="preserve"> мл/ч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45E53" w:rsidRPr="00EA533E" w:rsidTr="0034491C">
        <w:trPr>
          <w:trHeight w:val="525"/>
        </w:trPr>
        <w:tc>
          <w:tcPr>
            <w:tcW w:w="3313" w:type="dxa"/>
          </w:tcPr>
          <w:p w:rsidR="00645E53" w:rsidRPr="00EA533E" w:rsidRDefault="00645E53" w:rsidP="00C82B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болюса (очистка): 700 мл/ч (по умолчанию) </w:t>
            </w:r>
          </w:p>
        </w:tc>
        <w:tc>
          <w:tcPr>
            <w:tcW w:w="2882" w:type="dxa"/>
          </w:tcPr>
          <w:p w:rsidR="00645E53" w:rsidRDefault="00645E53" w:rsidP="00C82B5E">
            <w:r w:rsidRPr="00052E2D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645E53" w:rsidRPr="00EA533E" w:rsidRDefault="00645E53" w:rsidP="00CC344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28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3445" w:rsidRPr="00CC3445">
              <w:rPr>
                <w:rFonts w:ascii="Times New Roman" w:hAnsi="Times New Roman" w:cs="Times New Roman"/>
                <w:b/>
                <w:sz w:val="20"/>
                <w:szCs w:val="20"/>
              </w:rPr>
              <w:t>Нет данных</w:t>
            </w:r>
          </w:p>
        </w:tc>
      </w:tr>
      <w:tr w:rsidR="0034491C" w:rsidRPr="00EA533E" w:rsidTr="00CC3445">
        <w:trPr>
          <w:trHeight w:val="1371"/>
        </w:trPr>
        <w:tc>
          <w:tcPr>
            <w:tcW w:w="3313" w:type="dxa"/>
          </w:tcPr>
          <w:p w:rsidR="0034491C" w:rsidRPr="00645E53" w:rsidRDefault="0034491C" w:rsidP="003449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Шприц 5 мл: 200 мл/ч</w:t>
            </w:r>
          </w:p>
          <w:p w:rsidR="0034491C" w:rsidRPr="00645E53" w:rsidRDefault="0034491C" w:rsidP="003449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Шприц 10 мл: 300 мл/ч</w:t>
            </w:r>
          </w:p>
          <w:p w:rsidR="0034491C" w:rsidRPr="00645E53" w:rsidRDefault="0034491C" w:rsidP="003449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Шприц 20 мл: 400 мл/ч</w:t>
            </w:r>
          </w:p>
          <w:p w:rsidR="0034491C" w:rsidRPr="00645E53" w:rsidRDefault="0034491C" w:rsidP="003449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Шприц 30 мл: 500 мл/ч</w:t>
            </w:r>
          </w:p>
          <w:p w:rsidR="0034491C" w:rsidRDefault="0034491C" w:rsidP="003449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Шприц 50/60 мл: 500 мл/ч </w:t>
            </w:r>
          </w:p>
          <w:p w:rsidR="0034491C" w:rsidRPr="00645E53" w:rsidRDefault="0034491C" w:rsidP="003449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Шприц 50/60 мл: 1500 мл/ч</w:t>
            </w:r>
          </w:p>
        </w:tc>
        <w:tc>
          <w:tcPr>
            <w:tcW w:w="2882" w:type="dxa"/>
          </w:tcPr>
          <w:p w:rsidR="0034491C" w:rsidRPr="00052E2D" w:rsidRDefault="007F29E9" w:rsidP="00C82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9E9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  <w:bookmarkStart w:id="0" w:name="_GoBack"/>
            <w:bookmarkEnd w:id="0"/>
          </w:p>
        </w:tc>
        <w:tc>
          <w:tcPr>
            <w:tcW w:w="2815" w:type="dxa"/>
          </w:tcPr>
          <w:p w:rsidR="0034491C" w:rsidRPr="007E641D" w:rsidRDefault="0034491C" w:rsidP="0034491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64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r w:rsidR="006C25AB" w:rsidRPr="007E641D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  <w:p w:rsidR="0034491C" w:rsidRPr="0034491C" w:rsidRDefault="00C318C1" w:rsidP="003449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641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34491C" w:rsidRPr="007E641D">
              <w:rPr>
                <w:rFonts w:ascii="Times New Roman" w:hAnsi="Times New Roman" w:cs="Times New Roman"/>
                <w:sz w:val="20"/>
                <w:szCs w:val="20"/>
              </w:rPr>
              <w:t>Шприц 5 мл:</w:t>
            </w:r>
            <w:r w:rsidR="00985598" w:rsidRPr="007E641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34491C" w:rsidRPr="007E641D">
              <w:rPr>
                <w:rFonts w:ascii="Times New Roman" w:hAnsi="Times New Roman" w:cs="Times New Roman"/>
                <w:sz w:val="20"/>
                <w:szCs w:val="20"/>
              </w:rPr>
              <w:t>-150 мл/ч</w:t>
            </w:r>
            <w:r w:rsidRPr="007E641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C25AB" w:rsidRDefault="006C25AB" w:rsidP="003449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91C" w:rsidRPr="006A28E4" w:rsidRDefault="0034491C" w:rsidP="00CC34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5E53" w:rsidRPr="00EA533E" w:rsidTr="00645E53">
        <w:trPr>
          <w:trHeight w:val="678"/>
        </w:trPr>
        <w:tc>
          <w:tcPr>
            <w:tcW w:w="3313" w:type="dxa"/>
          </w:tcPr>
          <w:p w:rsidR="00645E53" w:rsidRPr="00EA533E" w:rsidRDefault="00645E53" w:rsidP="00C82B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Объем болюса (очистка): от 0,01 мл до 99,99 мл (с шагом 0,01 мл)</w:t>
            </w:r>
          </w:p>
        </w:tc>
        <w:tc>
          <w:tcPr>
            <w:tcW w:w="2882" w:type="dxa"/>
          </w:tcPr>
          <w:p w:rsidR="00645E53" w:rsidRDefault="00645E53" w:rsidP="00C82B5E">
            <w:r w:rsidRPr="00052E2D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645E53" w:rsidRPr="00EA533E" w:rsidRDefault="00CC3445" w:rsidP="00C82B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445">
              <w:rPr>
                <w:rFonts w:ascii="Times New Roman" w:hAnsi="Times New Roman" w:cs="Times New Roman"/>
                <w:b/>
                <w:sz w:val="20"/>
                <w:szCs w:val="20"/>
              </w:rPr>
              <w:t>Нет данных</w:t>
            </w:r>
          </w:p>
        </w:tc>
      </w:tr>
      <w:tr w:rsidR="00645E53" w:rsidRPr="00EA533E" w:rsidTr="00645E53">
        <w:trPr>
          <w:trHeight w:val="710"/>
        </w:trPr>
        <w:tc>
          <w:tcPr>
            <w:tcW w:w="3313" w:type="dxa"/>
          </w:tcPr>
          <w:p w:rsidR="00645E53" w:rsidRPr="00EA533E" w:rsidRDefault="00645E53" w:rsidP="00C82B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Окклюзионное</w:t>
            </w:r>
            <w:proofErr w:type="spellEnd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давление: от 60 мм </w:t>
            </w: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рт.ст</w:t>
            </w:r>
            <w:proofErr w:type="spellEnd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. до 850 мм </w:t>
            </w: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рт.ст</w:t>
            </w:r>
            <w:proofErr w:type="spellEnd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. (от  13 кПа до  126 кПа)</w:t>
            </w:r>
          </w:p>
        </w:tc>
        <w:tc>
          <w:tcPr>
            <w:tcW w:w="2882" w:type="dxa"/>
          </w:tcPr>
          <w:p w:rsidR="00645E53" w:rsidRDefault="00645E53" w:rsidP="00C82B5E">
            <w:r w:rsidRPr="00052E2D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6C25AB" w:rsidRDefault="006C25AB" w:rsidP="00C82B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соответствует</w:t>
            </w:r>
          </w:p>
          <w:p w:rsidR="00C318C1" w:rsidRPr="00C318C1" w:rsidRDefault="00C318C1" w:rsidP="00C82B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18C1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минимальному и максимальному значению</w:t>
            </w:r>
          </w:p>
          <w:p w:rsidR="00645E53" w:rsidRPr="006C25AB" w:rsidRDefault="00C318C1" w:rsidP="00C82B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C25AB" w:rsidRPr="006C25AB">
              <w:rPr>
                <w:rFonts w:ascii="Times New Roman" w:hAnsi="Times New Roman" w:cs="Times New Roman"/>
                <w:sz w:val="20"/>
                <w:szCs w:val="20"/>
              </w:rPr>
              <w:t xml:space="preserve">40,0-160 </w:t>
            </w:r>
            <w:proofErr w:type="spellStart"/>
            <w:r w:rsidR="006C25AB" w:rsidRPr="006C25AB">
              <w:rPr>
                <w:rFonts w:ascii="Times New Roman" w:hAnsi="Times New Roman" w:cs="Times New Roman"/>
                <w:sz w:val="20"/>
                <w:szCs w:val="20"/>
              </w:rPr>
              <w:t>КРа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45E53" w:rsidRPr="00EA533E" w:rsidTr="00645E53">
        <w:trPr>
          <w:trHeight w:val="565"/>
        </w:trPr>
        <w:tc>
          <w:tcPr>
            <w:tcW w:w="3313" w:type="dxa"/>
          </w:tcPr>
          <w:p w:rsidR="00645E53" w:rsidRPr="00EA533E" w:rsidRDefault="00645E53" w:rsidP="00C82B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Дисплей: Монографический ЖК дисплей (разрешение: 240 x 64)</w:t>
            </w:r>
          </w:p>
        </w:tc>
        <w:tc>
          <w:tcPr>
            <w:tcW w:w="2882" w:type="dxa"/>
          </w:tcPr>
          <w:p w:rsidR="00645E53" w:rsidRDefault="00645E53" w:rsidP="00C82B5E">
            <w:r w:rsidRPr="00052E2D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645E53" w:rsidRPr="00EA533E" w:rsidRDefault="00CC3445" w:rsidP="00C82B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445">
              <w:rPr>
                <w:rFonts w:ascii="Times New Roman" w:hAnsi="Times New Roman" w:cs="Times New Roman"/>
                <w:b/>
                <w:sz w:val="20"/>
                <w:szCs w:val="20"/>
              </w:rPr>
              <w:t>Нет данных</w:t>
            </w:r>
          </w:p>
        </w:tc>
      </w:tr>
      <w:tr w:rsidR="00645E53" w:rsidRPr="00EA533E" w:rsidTr="00645E53">
        <w:trPr>
          <w:trHeight w:val="920"/>
        </w:trPr>
        <w:tc>
          <w:tcPr>
            <w:tcW w:w="3313" w:type="dxa"/>
          </w:tcPr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Сигналы тревоги: 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- Окклюзия (способность обнаружения: от 60 мм </w:t>
            </w: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рт.ст</w:t>
            </w:r>
            <w:proofErr w:type="spellEnd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. до 850 мм </w:t>
            </w: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рт.ст</w:t>
            </w:r>
            <w:proofErr w:type="spellEnd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  *  9 регулируемых шагов для понижения окклюзии: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- Низкий уровень заряда батареи, разряженный аккумулятор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- Отключение питания постоянного/переменного тока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- Сигнал о приближающемся окончании </w:t>
            </w: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инфузии</w:t>
            </w:r>
            <w:proofErr w:type="spellEnd"/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- Режим ожидания (с интервалом </w:t>
            </w:r>
            <w:proofErr w:type="gram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в  2</w:t>
            </w:r>
            <w:proofErr w:type="gramEnd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 минуты, когда </w:t>
            </w: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инфузия</w:t>
            </w:r>
            <w:proofErr w:type="spellEnd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 еще не началась)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- Сигнал об окончании </w:t>
            </w: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инфузии</w:t>
            </w:r>
            <w:proofErr w:type="spellEnd"/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- Сигнал о приближающемся опустошении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- Насос прекращает работу, когда срабатывают сигналы тревоги, за исключением низкого заряда батареи, сигналов напоминания о запуске и об окончании </w:t>
            </w: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инфузии</w:t>
            </w:r>
            <w:proofErr w:type="spellEnd"/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Неисправность - отображается состояние насоса и гаснет сигнал.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Инфузия</w:t>
            </w:r>
            <w:proofErr w:type="spellEnd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 недоступна, когда зажим шприца открыт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- Блокировка кнопок: работают только клавиши START/STOP и ON/OFF (ВКЛ/ВЫКЛ)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- Датчики окклюзии (закупорки): обнаруживает засорение трубы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- Вызов медсестры: мониторинг возможен только при срабатывании сигнализации</w:t>
            </w:r>
          </w:p>
          <w:p w:rsidR="00645E53" w:rsidRPr="00645E53" w:rsidRDefault="00645E53" w:rsidP="00C82B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*Поломка шагового двигателя или шестерни обнаруживается путем контроля движения приводного вала. </w:t>
            </w:r>
          </w:p>
        </w:tc>
        <w:tc>
          <w:tcPr>
            <w:tcW w:w="2882" w:type="dxa"/>
          </w:tcPr>
          <w:p w:rsidR="00645E53" w:rsidRPr="00052E2D" w:rsidRDefault="007F29E9" w:rsidP="00C82B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9E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Соответствует</w:t>
            </w:r>
          </w:p>
        </w:tc>
        <w:tc>
          <w:tcPr>
            <w:tcW w:w="2815" w:type="dxa"/>
          </w:tcPr>
          <w:p w:rsidR="00CC3445" w:rsidRDefault="00CC3445" w:rsidP="00C82B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соответствуют</w:t>
            </w:r>
          </w:p>
          <w:p w:rsidR="00645E53" w:rsidRDefault="006C25AB" w:rsidP="00C82B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445">
              <w:rPr>
                <w:rFonts w:ascii="Times New Roman" w:hAnsi="Times New Roman" w:cs="Times New Roman"/>
                <w:sz w:val="20"/>
                <w:szCs w:val="20"/>
              </w:rPr>
              <w:t>3 регулируемых окклюзии давления: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низкий, средний, высокий</w:t>
            </w:r>
          </w:p>
          <w:p w:rsidR="00CC3445" w:rsidRDefault="00CC3445" w:rsidP="00C82B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445" w:rsidRPr="00CC3445" w:rsidRDefault="00CC3445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445">
              <w:rPr>
                <w:rFonts w:ascii="Times New Roman" w:hAnsi="Times New Roman" w:cs="Times New Roman"/>
                <w:b/>
                <w:sz w:val="20"/>
                <w:szCs w:val="20"/>
              </w:rPr>
              <w:t>Нет данных</w:t>
            </w:r>
            <w:r w:rsidR="007F29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F29E9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сигналах тревоги</w:t>
            </w:r>
          </w:p>
        </w:tc>
      </w:tr>
      <w:tr w:rsidR="00645E53" w:rsidRPr="00EA533E" w:rsidTr="00645E53">
        <w:trPr>
          <w:trHeight w:val="6085"/>
        </w:trPr>
        <w:tc>
          <w:tcPr>
            <w:tcW w:w="3313" w:type="dxa"/>
          </w:tcPr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3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- Режим времени (TIME): рассчитывает скорость потока при установке времени </w:t>
            </w: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инфузии</w:t>
            </w:r>
            <w:proofErr w:type="spellEnd"/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- Режим дозировки (DOSE): рассчитывает скорость потока при установке дозы.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- Титрование: скорость потока может быть изменена </w:t>
            </w:r>
            <w:proofErr w:type="gram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во время</w:t>
            </w:r>
            <w:proofErr w:type="gramEnd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инфузии</w:t>
            </w:r>
            <w:proofErr w:type="spellEnd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 (доступно только тогда, когда оставшееся время </w:t>
            </w: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инфузии</w:t>
            </w:r>
            <w:proofErr w:type="spellEnd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составляет 5 минут)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- Низкий уровень заряда батареи, разряженный аккумулятор: сигнализация за 30 минут </w:t>
            </w:r>
            <w:proofErr w:type="gram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и  3</w:t>
            </w:r>
            <w:proofErr w:type="gramEnd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 минуты до истечения батареи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- Дата и время: дата и время можно проверить без источника питания, после того, как часы установлены</w:t>
            </w:r>
          </w:p>
          <w:p w:rsidR="00645E53" w:rsidRPr="00EA533E" w:rsidRDefault="00645E53" w:rsidP="00C82B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- Режим ожидания (пауза): операция возобновляется автоматически после заданного истечения времени, когда нажата клавиша «пауза», </w:t>
            </w: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инфузия</w:t>
            </w:r>
            <w:proofErr w:type="spellEnd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 прекращается (по умолчанию  24 часа, диапазон настройки от  1 минуты до  24 часов с шагом в  1 минуту)</w:t>
            </w:r>
          </w:p>
        </w:tc>
        <w:tc>
          <w:tcPr>
            <w:tcW w:w="2882" w:type="dxa"/>
          </w:tcPr>
          <w:p w:rsidR="00645E53" w:rsidRDefault="00645E53" w:rsidP="00C82B5E">
            <w:r w:rsidRPr="00052E2D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0E7328" w:rsidRDefault="00CC3445" w:rsidP="00C82B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445">
              <w:rPr>
                <w:rFonts w:ascii="Times New Roman" w:hAnsi="Times New Roman" w:cs="Times New Roman"/>
                <w:b/>
                <w:sz w:val="20"/>
                <w:szCs w:val="20"/>
              </w:rPr>
              <w:t>Нет данных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CC3445" w:rsidRPr="00CC3445" w:rsidRDefault="00CC3445" w:rsidP="00C82B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титровании, паузе</w:t>
            </w:r>
          </w:p>
          <w:p w:rsidR="00CC3445" w:rsidRDefault="00CC3445" w:rsidP="00C82B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C3445" w:rsidRDefault="00CC3445" w:rsidP="00C82B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491C" w:rsidRPr="0034491C" w:rsidRDefault="0034491C" w:rsidP="00C82B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4491C" w:rsidRPr="0034491C" w:rsidRDefault="0034491C" w:rsidP="00C82B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CC3445" w:rsidRPr="00EA533E" w:rsidTr="00CC3445">
        <w:trPr>
          <w:trHeight w:val="838"/>
        </w:trPr>
        <w:tc>
          <w:tcPr>
            <w:tcW w:w="3313" w:type="dxa"/>
          </w:tcPr>
          <w:p w:rsidR="00CC3445" w:rsidRPr="00EA533E" w:rsidRDefault="00CC3445" w:rsidP="00CC34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- Журнал историй: сохранение до 2000 данных, которые могут просматриваться через отдельный ПК. </w:t>
            </w:r>
          </w:p>
        </w:tc>
        <w:tc>
          <w:tcPr>
            <w:tcW w:w="2882" w:type="dxa"/>
          </w:tcPr>
          <w:p w:rsidR="00CC3445" w:rsidRDefault="00CC3445" w:rsidP="00CC3445">
            <w:r w:rsidRPr="00052E2D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CC3445" w:rsidRDefault="00CC3445" w:rsidP="00CC3445">
            <w:r w:rsidRPr="001B2C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Нет данных </w:t>
            </w:r>
          </w:p>
        </w:tc>
      </w:tr>
      <w:tr w:rsidR="00CC3445" w:rsidRPr="00EA533E" w:rsidTr="00645E53">
        <w:trPr>
          <w:trHeight w:val="2307"/>
        </w:trPr>
        <w:tc>
          <w:tcPr>
            <w:tcW w:w="3313" w:type="dxa"/>
          </w:tcPr>
          <w:p w:rsidR="00CC3445" w:rsidRPr="00645E53" w:rsidRDefault="00CC3445" w:rsidP="00CC34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- Журнал сигнализаций: сохраняет до 50 историй в насосе</w:t>
            </w:r>
          </w:p>
          <w:p w:rsidR="00CC3445" w:rsidRPr="00645E53" w:rsidRDefault="00CC3445" w:rsidP="00CC34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*Все записи событий </w:t>
            </w: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инфузии</w:t>
            </w:r>
            <w:proofErr w:type="spellEnd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 будут сохраняться автоматически и постоянно после выключения питания</w:t>
            </w:r>
          </w:p>
        </w:tc>
        <w:tc>
          <w:tcPr>
            <w:tcW w:w="2882" w:type="dxa"/>
          </w:tcPr>
          <w:p w:rsidR="00CC3445" w:rsidRPr="00052E2D" w:rsidRDefault="00CC3445" w:rsidP="00CC34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445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CC3445" w:rsidRDefault="00CC3445" w:rsidP="00CC3445">
            <w:r w:rsidRPr="001B2C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Нет данных </w:t>
            </w:r>
          </w:p>
        </w:tc>
      </w:tr>
      <w:tr w:rsidR="00645E53" w:rsidRPr="00EA533E" w:rsidTr="00645E53">
        <w:trPr>
          <w:trHeight w:val="1613"/>
        </w:trPr>
        <w:tc>
          <w:tcPr>
            <w:tcW w:w="3313" w:type="dxa"/>
          </w:tcPr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События содержат дату и время (дату и время возникновения события), режим работы,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общий объем, скорость подачи, влитый объем и типы сигналов.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1) Дата и время: год, месяц, день, час, минута, секунда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2) Режимы работы: режимы Готова, Обычная, Болюс, Продувка и Пауза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3) Общий объем: 0,00 - 9999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4) Скорость подачи: 0,00 - 1500</w:t>
            </w:r>
          </w:p>
          <w:p w:rsidR="00645E53" w:rsidRPr="00645E53" w:rsidRDefault="00645E53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5) Влитый объем: 0.00 - 9999</w:t>
            </w:r>
          </w:p>
          <w:p w:rsidR="00645E53" w:rsidRPr="00EA533E" w:rsidRDefault="00645E53" w:rsidP="00C82B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6) Типы аварийных сигналов</w:t>
            </w:r>
          </w:p>
        </w:tc>
        <w:tc>
          <w:tcPr>
            <w:tcW w:w="2882" w:type="dxa"/>
          </w:tcPr>
          <w:p w:rsidR="00645E53" w:rsidRDefault="00645E53" w:rsidP="00C82B5E">
            <w:r w:rsidRPr="00052E2D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645E53" w:rsidRPr="00EA533E" w:rsidRDefault="00CC3445" w:rsidP="00C82B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445">
              <w:rPr>
                <w:rFonts w:ascii="Times New Roman" w:hAnsi="Times New Roman" w:cs="Times New Roman"/>
                <w:b/>
                <w:sz w:val="20"/>
                <w:szCs w:val="20"/>
              </w:rPr>
              <w:t>Нет данных</w:t>
            </w:r>
          </w:p>
        </w:tc>
      </w:tr>
      <w:tr w:rsidR="00645E53" w:rsidRPr="00EA533E" w:rsidTr="007F29E9">
        <w:trPr>
          <w:trHeight w:val="669"/>
        </w:trPr>
        <w:tc>
          <w:tcPr>
            <w:tcW w:w="3313" w:type="dxa"/>
          </w:tcPr>
          <w:p w:rsidR="00645E53" w:rsidRPr="00645E53" w:rsidRDefault="000E7328" w:rsidP="00645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="00645E53" w:rsidRPr="00645E53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="00645E53" w:rsidRPr="00645E53">
              <w:rPr>
                <w:rFonts w:ascii="Times New Roman" w:hAnsi="Times New Roman" w:cs="Times New Roman"/>
                <w:sz w:val="20"/>
                <w:szCs w:val="20"/>
              </w:rPr>
              <w:t>-MH аккумулятор, перезаряжаемая батарея</w:t>
            </w:r>
          </w:p>
          <w:p w:rsidR="00645E53" w:rsidRPr="00EA533E" w:rsidRDefault="00645E53" w:rsidP="00C82B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-  2,000 мА/ч, АА, 1,2 В.</w:t>
            </w:r>
          </w:p>
        </w:tc>
        <w:tc>
          <w:tcPr>
            <w:tcW w:w="2882" w:type="dxa"/>
          </w:tcPr>
          <w:p w:rsidR="00645E53" w:rsidRDefault="00645E53" w:rsidP="00C82B5E">
            <w:r w:rsidRPr="00052E2D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6C25AB" w:rsidRDefault="006C25AB" w:rsidP="006C25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соответствует</w:t>
            </w:r>
          </w:p>
          <w:p w:rsidR="00645E53" w:rsidRPr="00CC3445" w:rsidRDefault="006C25AB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445">
              <w:rPr>
                <w:rFonts w:ascii="Times New Roman" w:hAnsi="Times New Roman" w:cs="Times New Roman"/>
                <w:sz w:val="20"/>
                <w:szCs w:val="20"/>
              </w:rPr>
              <w:t xml:space="preserve">Перезаряжаемый литиевый, 7,4 </w:t>
            </w:r>
            <w:r w:rsidRPr="00CC34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="007F29E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C3445">
              <w:rPr>
                <w:rFonts w:ascii="Times New Roman" w:hAnsi="Times New Roman" w:cs="Times New Roman"/>
                <w:sz w:val="20"/>
                <w:szCs w:val="20"/>
              </w:rPr>
              <w:t>1900 мА/ч,</w:t>
            </w:r>
          </w:p>
        </w:tc>
      </w:tr>
      <w:tr w:rsidR="007F29E9" w:rsidRPr="00EA533E" w:rsidTr="00645E53">
        <w:trPr>
          <w:trHeight w:val="388"/>
        </w:trPr>
        <w:tc>
          <w:tcPr>
            <w:tcW w:w="3313" w:type="dxa"/>
          </w:tcPr>
          <w:p w:rsidR="007F29E9" w:rsidRPr="00EA533E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Потребление энергии: 34 ВА.</w:t>
            </w:r>
          </w:p>
        </w:tc>
        <w:tc>
          <w:tcPr>
            <w:tcW w:w="2882" w:type="dxa"/>
          </w:tcPr>
          <w:p w:rsidR="007F29E9" w:rsidRDefault="007F29E9" w:rsidP="007F29E9">
            <w:r w:rsidRPr="00D862DE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7F29E9" w:rsidRDefault="007F29E9" w:rsidP="007F29E9">
            <w:r w:rsidRPr="00D002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Нет данных </w:t>
            </w:r>
          </w:p>
        </w:tc>
      </w:tr>
      <w:tr w:rsidR="007F29E9" w:rsidRPr="00EA533E" w:rsidTr="00645E53">
        <w:trPr>
          <w:trHeight w:val="226"/>
        </w:trPr>
        <w:tc>
          <w:tcPr>
            <w:tcW w:w="3313" w:type="dxa"/>
          </w:tcPr>
          <w:p w:rsidR="007F29E9" w:rsidRPr="00EA533E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Время зарядки: 5 часов.</w:t>
            </w:r>
          </w:p>
        </w:tc>
        <w:tc>
          <w:tcPr>
            <w:tcW w:w="2882" w:type="dxa"/>
          </w:tcPr>
          <w:p w:rsidR="007F29E9" w:rsidRDefault="007F29E9" w:rsidP="007F29E9">
            <w:r w:rsidRPr="00D862DE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7F29E9" w:rsidRDefault="007F29E9" w:rsidP="007F29E9">
            <w:r w:rsidRPr="00D002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Нет данных </w:t>
            </w:r>
          </w:p>
        </w:tc>
      </w:tr>
      <w:tr w:rsidR="007F29E9" w:rsidRPr="00EA533E" w:rsidTr="00645E53">
        <w:trPr>
          <w:trHeight w:val="220"/>
        </w:trPr>
        <w:tc>
          <w:tcPr>
            <w:tcW w:w="3313" w:type="dxa"/>
          </w:tcPr>
          <w:p w:rsidR="007F29E9" w:rsidRPr="00EA533E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Размеры: 260 х 130 х 91 мм.</w:t>
            </w:r>
          </w:p>
        </w:tc>
        <w:tc>
          <w:tcPr>
            <w:tcW w:w="2882" w:type="dxa"/>
          </w:tcPr>
          <w:p w:rsidR="007F29E9" w:rsidRDefault="007F29E9" w:rsidP="007F29E9">
            <w:r w:rsidRPr="00D862DE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7F29E9" w:rsidRDefault="007F29E9" w:rsidP="007F29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соответствует</w:t>
            </w:r>
          </w:p>
          <w:p w:rsidR="007F29E9" w:rsidRPr="007F29E9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9E9">
              <w:rPr>
                <w:rFonts w:ascii="Times New Roman" w:hAnsi="Times New Roman" w:cs="Times New Roman"/>
                <w:sz w:val="20"/>
                <w:szCs w:val="20"/>
              </w:rPr>
              <w:t>300х130х125</w:t>
            </w:r>
          </w:p>
        </w:tc>
      </w:tr>
      <w:tr w:rsidR="007F29E9" w:rsidRPr="00EA533E" w:rsidTr="00645E53">
        <w:trPr>
          <w:trHeight w:val="678"/>
        </w:trPr>
        <w:tc>
          <w:tcPr>
            <w:tcW w:w="3313" w:type="dxa"/>
          </w:tcPr>
          <w:p w:rsidR="007F29E9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Кронштейн для крепления на </w:t>
            </w: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инфузионную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стойку</w:t>
            </w:r>
          </w:p>
          <w:p w:rsidR="007F29E9" w:rsidRPr="00EA533E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 для крепления к </w:t>
            </w: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инфузионной</w:t>
            </w:r>
            <w:proofErr w:type="spellEnd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 xml:space="preserve"> стойке, охват  4 см.</w:t>
            </w:r>
          </w:p>
        </w:tc>
        <w:tc>
          <w:tcPr>
            <w:tcW w:w="2882" w:type="dxa"/>
          </w:tcPr>
          <w:p w:rsidR="007F29E9" w:rsidRDefault="007F29E9" w:rsidP="007F29E9">
            <w:r w:rsidRPr="00D862DE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7F29E9" w:rsidRDefault="007F29E9" w:rsidP="007F29E9">
            <w:r w:rsidRPr="005D67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Нет данных </w:t>
            </w:r>
          </w:p>
        </w:tc>
      </w:tr>
      <w:tr w:rsidR="007F29E9" w:rsidRPr="00EA533E" w:rsidTr="00645E53">
        <w:trPr>
          <w:trHeight w:val="1006"/>
        </w:trPr>
        <w:tc>
          <w:tcPr>
            <w:tcW w:w="3313" w:type="dxa"/>
          </w:tcPr>
          <w:p w:rsidR="007F29E9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Аккумулятор</w:t>
            </w:r>
          </w:p>
          <w:p w:rsidR="007F29E9" w:rsidRPr="00645E53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-MH аккумулятор, перезаряжаемая батарея</w:t>
            </w:r>
          </w:p>
          <w:p w:rsidR="007F29E9" w:rsidRPr="00E35E84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5E53">
              <w:rPr>
                <w:rFonts w:ascii="Times New Roman" w:hAnsi="Times New Roman" w:cs="Times New Roman"/>
                <w:sz w:val="20"/>
                <w:szCs w:val="20"/>
              </w:rPr>
              <w:t>-  2,000 мА/ч, АА, 1,2 В.</w:t>
            </w:r>
          </w:p>
        </w:tc>
        <w:tc>
          <w:tcPr>
            <w:tcW w:w="2882" w:type="dxa"/>
          </w:tcPr>
          <w:p w:rsidR="007F29E9" w:rsidRDefault="007F29E9" w:rsidP="007F29E9">
            <w:r w:rsidRPr="00D862DE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7F29E9" w:rsidRDefault="007F29E9" w:rsidP="007F29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соответствует</w:t>
            </w:r>
          </w:p>
          <w:p w:rsidR="007F29E9" w:rsidRPr="00CC3445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C3445">
              <w:rPr>
                <w:rFonts w:ascii="Times New Roman" w:hAnsi="Times New Roman" w:cs="Times New Roman"/>
                <w:sz w:val="20"/>
                <w:szCs w:val="20"/>
              </w:rPr>
              <w:t xml:space="preserve">Перезаряжаемый литиевый, 7,4 </w:t>
            </w:r>
            <w:r w:rsidRPr="00CC34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  <w:p w:rsidR="007F29E9" w:rsidRDefault="007F29E9" w:rsidP="007F29E9">
            <w:r w:rsidRPr="00CC3445">
              <w:rPr>
                <w:rFonts w:ascii="Times New Roman" w:hAnsi="Times New Roman" w:cs="Times New Roman"/>
                <w:sz w:val="20"/>
                <w:szCs w:val="20"/>
              </w:rPr>
              <w:t>1900 мА/ч,</w:t>
            </w:r>
          </w:p>
        </w:tc>
      </w:tr>
      <w:tr w:rsidR="007F29E9" w:rsidRPr="00EA533E" w:rsidTr="0034491C">
        <w:trPr>
          <w:trHeight w:val="695"/>
        </w:trPr>
        <w:tc>
          <w:tcPr>
            <w:tcW w:w="3313" w:type="dxa"/>
          </w:tcPr>
          <w:p w:rsidR="007F29E9" w:rsidRPr="0034491C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491C">
              <w:rPr>
                <w:rFonts w:ascii="Times New Roman" w:hAnsi="Times New Roman" w:cs="Times New Roman"/>
                <w:sz w:val="20"/>
                <w:szCs w:val="20"/>
              </w:rPr>
              <w:t>Рабочая среда:</w:t>
            </w:r>
          </w:p>
          <w:p w:rsidR="007F29E9" w:rsidRPr="0034491C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491C"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Температура: </w:t>
            </w:r>
            <w:proofErr w:type="gramStart"/>
            <w:r w:rsidRPr="0034491C">
              <w:rPr>
                <w:rFonts w:ascii="Times New Roman" w:hAnsi="Times New Roman" w:cs="Times New Roman"/>
                <w:sz w:val="20"/>
                <w:szCs w:val="20"/>
              </w:rPr>
              <w:t>от  10</w:t>
            </w:r>
            <w:proofErr w:type="gramEnd"/>
            <w:r w:rsidRPr="0034491C">
              <w:rPr>
                <w:rFonts w:ascii="Times New Roman" w:hAnsi="Times New Roman" w:cs="Times New Roman"/>
                <w:sz w:val="20"/>
                <w:szCs w:val="20"/>
              </w:rPr>
              <w:t>°C до  40°C</w:t>
            </w:r>
          </w:p>
          <w:p w:rsidR="007F29E9" w:rsidRPr="0034491C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491C">
              <w:rPr>
                <w:rFonts w:ascii="Times New Roman" w:hAnsi="Times New Roman" w:cs="Times New Roman"/>
                <w:sz w:val="20"/>
                <w:szCs w:val="20"/>
              </w:rPr>
              <w:t xml:space="preserve">Относительная влажность: </w:t>
            </w:r>
            <w:proofErr w:type="gramStart"/>
            <w:r w:rsidRPr="0034491C">
              <w:rPr>
                <w:rFonts w:ascii="Times New Roman" w:hAnsi="Times New Roman" w:cs="Times New Roman"/>
                <w:sz w:val="20"/>
                <w:szCs w:val="20"/>
              </w:rPr>
              <w:t>от  20</w:t>
            </w:r>
            <w:proofErr w:type="gramEnd"/>
            <w:r w:rsidRPr="0034491C">
              <w:rPr>
                <w:rFonts w:ascii="Times New Roman" w:hAnsi="Times New Roman" w:cs="Times New Roman"/>
                <w:sz w:val="20"/>
                <w:szCs w:val="20"/>
              </w:rPr>
              <w:t>% до  90%</w:t>
            </w:r>
          </w:p>
          <w:p w:rsidR="007F29E9" w:rsidRPr="0034491C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491C">
              <w:rPr>
                <w:rFonts w:ascii="Times New Roman" w:hAnsi="Times New Roman" w:cs="Times New Roman"/>
                <w:sz w:val="20"/>
                <w:szCs w:val="20"/>
              </w:rPr>
              <w:t xml:space="preserve">Атмосферное давление: </w:t>
            </w:r>
            <w:proofErr w:type="gramStart"/>
            <w:r w:rsidRPr="0034491C">
              <w:rPr>
                <w:rFonts w:ascii="Times New Roman" w:hAnsi="Times New Roman" w:cs="Times New Roman"/>
                <w:sz w:val="20"/>
                <w:szCs w:val="20"/>
              </w:rPr>
              <w:t>от  70</w:t>
            </w:r>
            <w:proofErr w:type="gramEnd"/>
            <w:r w:rsidRPr="0034491C">
              <w:rPr>
                <w:rFonts w:ascii="Times New Roman" w:hAnsi="Times New Roman" w:cs="Times New Roman"/>
                <w:sz w:val="20"/>
                <w:szCs w:val="20"/>
              </w:rPr>
              <w:t xml:space="preserve"> кПа до  106 кПа (от  525.04 мм </w:t>
            </w:r>
            <w:proofErr w:type="spellStart"/>
            <w:r w:rsidRPr="0034491C">
              <w:rPr>
                <w:rFonts w:ascii="Times New Roman" w:hAnsi="Times New Roman" w:cs="Times New Roman"/>
                <w:sz w:val="20"/>
                <w:szCs w:val="20"/>
              </w:rPr>
              <w:t>рт.ст</w:t>
            </w:r>
            <w:proofErr w:type="spellEnd"/>
            <w:r w:rsidRPr="0034491C">
              <w:rPr>
                <w:rFonts w:ascii="Times New Roman" w:hAnsi="Times New Roman" w:cs="Times New Roman"/>
                <w:sz w:val="20"/>
                <w:szCs w:val="20"/>
              </w:rPr>
              <w:t xml:space="preserve">. до  795.06 мм </w:t>
            </w:r>
            <w:proofErr w:type="spellStart"/>
            <w:r w:rsidRPr="0034491C">
              <w:rPr>
                <w:rFonts w:ascii="Times New Roman" w:hAnsi="Times New Roman" w:cs="Times New Roman"/>
                <w:sz w:val="20"/>
                <w:szCs w:val="20"/>
              </w:rPr>
              <w:t>рт.ст</w:t>
            </w:r>
            <w:proofErr w:type="spellEnd"/>
            <w:r w:rsidRPr="0034491C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7F29E9" w:rsidRPr="0034491C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491C"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 хранения: </w:t>
            </w:r>
            <w:proofErr w:type="gramStart"/>
            <w:r w:rsidRPr="0034491C">
              <w:rPr>
                <w:rFonts w:ascii="Times New Roman" w:hAnsi="Times New Roman" w:cs="Times New Roman"/>
                <w:sz w:val="20"/>
                <w:szCs w:val="20"/>
              </w:rPr>
              <w:t>от  -</w:t>
            </w:r>
            <w:proofErr w:type="gramEnd"/>
            <w:r w:rsidRPr="0034491C">
              <w:rPr>
                <w:rFonts w:ascii="Times New Roman" w:hAnsi="Times New Roman" w:cs="Times New Roman"/>
                <w:sz w:val="20"/>
                <w:szCs w:val="20"/>
              </w:rPr>
              <w:t>10°C до  60°C</w:t>
            </w:r>
          </w:p>
          <w:p w:rsidR="007F29E9" w:rsidRPr="0034491C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491C">
              <w:rPr>
                <w:rFonts w:ascii="Times New Roman" w:hAnsi="Times New Roman" w:cs="Times New Roman"/>
                <w:sz w:val="20"/>
                <w:szCs w:val="20"/>
              </w:rPr>
              <w:t xml:space="preserve">Относительная влажность: </w:t>
            </w:r>
            <w:proofErr w:type="gramStart"/>
            <w:r w:rsidRPr="0034491C">
              <w:rPr>
                <w:rFonts w:ascii="Times New Roman" w:hAnsi="Times New Roman" w:cs="Times New Roman"/>
                <w:sz w:val="20"/>
                <w:szCs w:val="20"/>
              </w:rPr>
              <w:t>от  10</w:t>
            </w:r>
            <w:proofErr w:type="gramEnd"/>
            <w:r w:rsidRPr="0034491C">
              <w:rPr>
                <w:rFonts w:ascii="Times New Roman" w:hAnsi="Times New Roman" w:cs="Times New Roman"/>
                <w:sz w:val="20"/>
                <w:szCs w:val="20"/>
              </w:rPr>
              <w:t>% до  95%.</w:t>
            </w:r>
          </w:p>
          <w:p w:rsidR="007F29E9" w:rsidRPr="0034491C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491C">
              <w:rPr>
                <w:rFonts w:ascii="Times New Roman" w:hAnsi="Times New Roman" w:cs="Times New Roman"/>
                <w:sz w:val="20"/>
                <w:szCs w:val="20"/>
              </w:rPr>
              <w:t>Избегать прямого солнечного света во время хранения насоса. Не оставляйте насос во влажных и сухих условиях.</w:t>
            </w:r>
          </w:p>
        </w:tc>
        <w:tc>
          <w:tcPr>
            <w:tcW w:w="2882" w:type="dxa"/>
          </w:tcPr>
          <w:p w:rsidR="007F29E9" w:rsidRDefault="007F29E9" w:rsidP="007F29E9">
            <w:r w:rsidRPr="00D862DE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Соответствует</w:t>
            </w:r>
          </w:p>
        </w:tc>
        <w:tc>
          <w:tcPr>
            <w:tcW w:w="2815" w:type="dxa"/>
          </w:tcPr>
          <w:p w:rsidR="007F29E9" w:rsidRDefault="007F29E9" w:rsidP="007F29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соответствуют</w:t>
            </w:r>
          </w:p>
          <w:p w:rsidR="007F29E9" w:rsidRPr="007F29E9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9E9">
              <w:rPr>
                <w:rFonts w:ascii="Times New Roman" w:hAnsi="Times New Roman" w:cs="Times New Roman"/>
                <w:sz w:val="20"/>
                <w:szCs w:val="20"/>
              </w:rPr>
              <w:t>Условия эксплуатации:</w:t>
            </w:r>
          </w:p>
          <w:p w:rsidR="007F29E9" w:rsidRPr="006C25AB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B">
              <w:rPr>
                <w:rFonts w:ascii="Times New Roman" w:hAnsi="Times New Roman" w:cs="Times New Roman"/>
                <w:sz w:val="20"/>
                <w:szCs w:val="20"/>
              </w:rPr>
              <w:t>Температура: 5-40°C</w:t>
            </w:r>
          </w:p>
          <w:p w:rsidR="007F29E9" w:rsidRPr="006C25AB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B">
              <w:rPr>
                <w:rFonts w:ascii="Times New Roman" w:hAnsi="Times New Roman" w:cs="Times New Roman"/>
                <w:sz w:val="20"/>
                <w:szCs w:val="20"/>
              </w:rPr>
              <w:t>Относительная влажность: 10% -  95%</w:t>
            </w:r>
          </w:p>
          <w:p w:rsidR="007F29E9" w:rsidRPr="006C25AB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B">
              <w:rPr>
                <w:rFonts w:ascii="Times New Roman" w:hAnsi="Times New Roman" w:cs="Times New Roman"/>
                <w:sz w:val="20"/>
                <w:szCs w:val="20"/>
              </w:rPr>
              <w:t>Атмосферное давление: 86 кПа - 106 кПа</w:t>
            </w:r>
          </w:p>
          <w:p w:rsidR="007F29E9" w:rsidRPr="006C25AB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 хранения: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  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C25AB">
              <w:rPr>
                <w:rFonts w:ascii="Times New Roman" w:hAnsi="Times New Roman" w:cs="Times New Roman"/>
                <w:sz w:val="20"/>
                <w:szCs w:val="20"/>
              </w:rPr>
              <w:t xml:space="preserve">0°C до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6C25AB">
              <w:rPr>
                <w:rFonts w:ascii="Times New Roman" w:hAnsi="Times New Roman" w:cs="Times New Roman"/>
                <w:sz w:val="20"/>
                <w:szCs w:val="20"/>
              </w:rPr>
              <w:t>°C</w:t>
            </w:r>
          </w:p>
          <w:p w:rsidR="007F29E9" w:rsidRPr="006C25AB" w:rsidRDefault="007F29E9" w:rsidP="007F29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25AB">
              <w:rPr>
                <w:rFonts w:ascii="Times New Roman" w:hAnsi="Times New Roman" w:cs="Times New Roman"/>
                <w:sz w:val="20"/>
                <w:szCs w:val="20"/>
              </w:rPr>
              <w:t>Относи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тельная влажность: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  10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% до  85</w:t>
            </w:r>
            <w:r w:rsidRPr="006C25AB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  <w:p w:rsidR="007F29E9" w:rsidRPr="00EA533E" w:rsidRDefault="007F29E9" w:rsidP="007F29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D613D" w:rsidRPr="00EA533E" w:rsidRDefault="00AD613D" w:rsidP="00AD613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75474" w:rsidRPr="00975474" w:rsidRDefault="00975474" w:rsidP="0097547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75474">
        <w:rPr>
          <w:rFonts w:ascii="Times New Roman" w:hAnsi="Times New Roman" w:cs="Times New Roman"/>
          <w:sz w:val="20"/>
          <w:szCs w:val="20"/>
        </w:rPr>
        <w:t xml:space="preserve">Таким образом, как показано в данной сравнительной таблице, предлагаемое оборудование: </w:t>
      </w:r>
      <w:r w:rsidRPr="00975474">
        <w:rPr>
          <w:rFonts w:ascii="Times New Roman" w:hAnsi="Times New Roman" w:cs="Times New Roman"/>
          <w:b/>
          <w:sz w:val="20"/>
          <w:szCs w:val="20"/>
        </w:rPr>
        <w:t xml:space="preserve">Шприцевой насос </w:t>
      </w:r>
      <w:r w:rsidRPr="00975474">
        <w:rPr>
          <w:rFonts w:ascii="Times New Roman" w:hAnsi="Times New Roman" w:cs="Times New Roman"/>
          <w:b/>
          <w:sz w:val="20"/>
          <w:szCs w:val="20"/>
          <w:lang w:val="en-US"/>
        </w:rPr>
        <w:t>DS</w:t>
      </w:r>
      <w:r w:rsidRPr="00975474">
        <w:rPr>
          <w:rFonts w:ascii="Times New Roman" w:hAnsi="Times New Roman" w:cs="Times New Roman"/>
          <w:b/>
          <w:sz w:val="20"/>
          <w:szCs w:val="20"/>
        </w:rPr>
        <w:t>-3000</w:t>
      </w:r>
      <w:r>
        <w:rPr>
          <w:rFonts w:ascii="Times New Roman" w:hAnsi="Times New Roman" w:cs="Times New Roman"/>
          <w:b/>
          <w:sz w:val="20"/>
          <w:szCs w:val="20"/>
        </w:rPr>
        <w:t>,</w:t>
      </w:r>
      <w:r w:rsidRPr="00975474">
        <w:rPr>
          <w:rFonts w:ascii="Times New Roman" w:hAnsi="Times New Roman" w:cs="Times New Roman"/>
          <w:b/>
          <w:sz w:val="20"/>
          <w:szCs w:val="20"/>
        </w:rPr>
        <w:t xml:space="preserve"> Daiwha </w:t>
      </w:r>
      <w:proofErr w:type="spellStart"/>
      <w:r w:rsidRPr="00975474">
        <w:rPr>
          <w:rFonts w:ascii="Times New Roman" w:hAnsi="Times New Roman" w:cs="Times New Roman"/>
          <w:b/>
          <w:sz w:val="20"/>
          <w:szCs w:val="20"/>
        </w:rPr>
        <w:t>Corp</w:t>
      </w:r>
      <w:proofErr w:type="spellEnd"/>
      <w:r w:rsidRPr="00975474">
        <w:rPr>
          <w:rFonts w:ascii="Times New Roman" w:hAnsi="Times New Roman" w:cs="Times New Roman"/>
          <w:b/>
          <w:sz w:val="20"/>
          <w:szCs w:val="20"/>
        </w:rPr>
        <w:t xml:space="preserve">., </w:t>
      </w:r>
      <w:proofErr w:type="spellStart"/>
      <w:r w:rsidRPr="00975474">
        <w:rPr>
          <w:rFonts w:ascii="Times New Roman" w:hAnsi="Times New Roman" w:cs="Times New Roman"/>
          <w:b/>
          <w:sz w:val="20"/>
          <w:szCs w:val="20"/>
        </w:rPr>
        <w:t>Ltd</w:t>
      </w:r>
      <w:proofErr w:type="spellEnd"/>
      <w:r w:rsidRPr="00975474">
        <w:rPr>
          <w:rFonts w:ascii="Times New Roman" w:hAnsi="Times New Roman" w:cs="Times New Roman"/>
          <w:b/>
          <w:sz w:val="20"/>
          <w:szCs w:val="20"/>
        </w:rPr>
        <w:t>., Республика Корея –</w:t>
      </w:r>
      <w:r w:rsidRPr="00975474">
        <w:rPr>
          <w:rFonts w:ascii="Times New Roman" w:hAnsi="Times New Roman" w:cs="Times New Roman"/>
          <w:sz w:val="20"/>
          <w:szCs w:val="20"/>
        </w:rPr>
        <w:t xml:space="preserve"> полностью соответствует требуемым параметрам технического задания.</w:t>
      </w:r>
    </w:p>
    <w:p w:rsidR="00975474" w:rsidRPr="00975474" w:rsidRDefault="00975474" w:rsidP="0097547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75474" w:rsidRPr="00975474" w:rsidRDefault="00975474" w:rsidP="0097547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75474">
        <w:rPr>
          <w:rFonts w:ascii="Times New Roman" w:hAnsi="Times New Roman" w:cs="Times New Roman"/>
          <w:sz w:val="20"/>
          <w:szCs w:val="20"/>
        </w:rPr>
        <w:t xml:space="preserve">У предлагаемого оборудования: </w:t>
      </w:r>
      <w:r w:rsidRPr="00975474">
        <w:rPr>
          <w:rFonts w:ascii="Times New Roman" w:hAnsi="Times New Roman" w:cs="Times New Roman"/>
          <w:b/>
          <w:sz w:val="20"/>
          <w:szCs w:val="20"/>
          <w:lang w:val="en-US"/>
        </w:rPr>
        <w:t>HK</w:t>
      </w:r>
      <w:r w:rsidRPr="00975474">
        <w:rPr>
          <w:rFonts w:ascii="Times New Roman" w:hAnsi="Times New Roman" w:cs="Times New Roman"/>
          <w:b/>
          <w:sz w:val="20"/>
          <w:szCs w:val="20"/>
        </w:rPr>
        <w:t>-400</w:t>
      </w:r>
      <w:r w:rsidRPr="00975474">
        <w:rPr>
          <w:rFonts w:ascii="Times New Roman" w:hAnsi="Times New Roman" w:cs="Times New Roman"/>
          <w:b/>
          <w:sz w:val="20"/>
          <w:szCs w:val="20"/>
          <w:lang w:val="en-US"/>
        </w:rPr>
        <w:t>III</w:t>
      </w:r>
      <w:r w:rsidRPr="00975474">
        <w:rPr>
          <w:rFonts w:ascii="Times New Roman" w:hAnsi="Times New Roman" w:cs="Times New Roman"/>
          <w:b/>
          <w:sz w:val="20"/>
          <w:szCs w:val="20"/>
        </w:rPr>
        <w:t xml:space="preserve"> шприцевой насос пр-ва </w:t>
      </w:r>
      <w:r w:rsidRPr="00975474">
        <w:rPr>
          <w:rFonts w:ascii="Times New Roman" w:hAnsi="Times New Roman" w:cs="Times New Roman"/>
          <w:b/>
          <w:sz w:val="20"/>
          <w:szCs w:val="20"/>
          <w:lang w:val="en-US"/>
        </w:rPr>
        <w:t>Shenzhen</w:t>
      </w:r>
      <w:r w:rsidRPr="0097547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75474">
        <w:rPr>
          <w:rFonts w:ascii="Times New Roman" w:hAnsi="Times New Roman" w:cs="Times New Roman"/>
          <w:b/>
          <w:sz w:val="20"/>
          <w:szCs w:val="20"/>
          <w:lang w:val="en-US"/>
        </w:rPr>
        <w:t>Hawk</w:t>
      </w:r>
      <w:r w:rsidRPr="0097547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75474">
        <w:rPr>
          <w:rFonts w:ascii="Times New Roman" w:hAnsi="Times New Roman" w:cs="Times New Roman"/>
          <w:b/>
          <w:sz w:val="20"/>
          <w:szCs w:val="20"/>
          <w:lang w:val="en-US"/>
        </w:rPr>
        <w:t>Medical</w:t>
      </w:r>
      <w:r w:rsidRPr="0097547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75474">
        <w:rPr>
          <w:rFonts w:ascii="Times New Roman" w:hAnsi="Times New Roman" w:cs="Times New Roman"/>
          <w:b/>
          <w:sz w:val="20"/>
          <w:szCs w:val="20"/>
          <w:lang w:val="en-US"/>
        </w:rPr>
        <w:t>Instrument</w:t>
      </w:r>
      <w:r w:rsidRPr="0097547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75474">
        <w:rPr>
          <w:rFonts w:ascii="Times New Roman" w:hAnsi="Times New Roman" w:cs="Times New Roman"/>
          <w:b/>
          <w:sz w:val="20"/>
          <w:szCs w:val="20"/>
          <w:lang w:val="en-US"/>
        </w:rPr>
        <w:t>Co</w:t>
      </w:r>
      <w:r w:rsidRPr="00975474">
        <w:rPr>
          <w:rFonts w:ascii="Times New Roman" w:hAnsi="Times New Roman" w:cs="Times New Roman"/>
          <w:b/>
          <w:sz w:val="20"/>
          <w:szCs w:val="20"/>
        </w:rPr>
        <w:t xml:space="preserve">., </w:t>
      </w:r>
      <w:r w:rsidRPr="00975474">
        <w:rPr>
          <w:rFonts w:ascii="Times New Roman" w:hAnsi="Times New Roman" w:cs="Times New Roman"/>
          <w:b/>
          <w:sz w:val="20"/>
          <w:szCs w:val="20"/>
          <w:lang w:val="en-US"/>
        </w:rPr>
        <w:t>Ltd</w:t>
      </w:r>
      <w:r w:rsidRPr="00975474">
        <w:rPr>
          <w:rFonts w:ascii="Times New Roman" w:hAnsi="Times New Roman" w:cs="Times New Roman"/>
          <w:b/>
          <w:sz w:val="20"/>
          <w:szCs w:val="20"/>
        </w:rPr>
        <w:t>., Китай</w:t>
      </w:r>
    </w:p>
    <w:p w:rsidR="00975474" w:rsidRPr="00975474" w:rsidRDefault="00975474" w:rsidP="0097547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75474">
        <w:rPr>
          <w:rFonts w:ascii="Times New Roman" w:hAnsi="Times New Roman" w:cs="Times New Roman"/>
          <w:b/>
          <w:sz w:val="20"/>
          <w:szCs w:val="20"/>
        </w:rPr>
        <w:t xml:space="preserve">не соответствуют следующие параметры: </w:t>
      </w:r>
    </w:p>
    <w:p w:rsidR="00975474" w:rsidRDefault="00975474" w:rsidP="0097547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75474">
        <w:rPr>
          <w:rFonts w:ascii="Times New Roman" w:hAnsi="Times New Roman" w:cs="Times New Roman"/>
          <w:sz w:val="20"/>
          <w:szCs w:val="20"/>
        </w:rPr>
        <w:t>Скорость потока</w:t>
      </w:r>
      <w:r>
        <w:rPr>
          <w:rFonts w:ascii="Times New Roman" w:hAnsi="Times New Roman" w:cs="Times New Roman"/>
          <w:sz w:val="20"/>
          <w:szCs w:val="20"/>
        </w:rPr>
        <w:t xml:space="preserve"> (по минимальному и максимальному значению)</w:t>
      </w:r>
    </w:p>
    <w:p w:rsidR="00975474" w:rsidRDefault="00975474" w:rsidP="00C318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Показатель болюса </w:t>
      </w:r>
      <w:r w:rsidR="00C318C1">
        <w:rPr>
          <w:rFonts w:ascii="Times New Roman" w:hAnsi="Times New Roman" w:cs="Times New Roman"/>
          <w:sz w:val="20"/>
          <w:szCs w:val="20"/>
        </w:rPr>
        <w:t xml:space="preserve">(Шприц 5 мл </w:t>
      </w:r>
      <w:r w:rsidR="00985598">
        <w:rPr>
          <w:rFonts w:ascii="Times New Roman" w:hAnsi="Times New Roman" w:cs="Times New Roman"/>
          <w:sz w:val="20"/>
          <w:szCs w:val="20"/>
        </w:rPr>
        <w:t>по зн</w:t>
      </w:r>
      <w:r w:rsidR="00C318C1">
        <w:rPr>
          <w:rFonts w:ascii="Times New Roman" w:hAnsi="Times New Roman" w:cs="Times New Roman"/>
          <w:sz w:val="20"/>
          <w:szCs w:val="20"/>
        </w:rPr>
        <w:t>ачению)</w:t>
      </w:r>
    </w:p>
    <w:p w:rsidR="00C318C1" w:rsidRDefault="00C318C1" w:rsidP="00C318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318C1">
        <w:rPr>
          <w:rFonts w:ascii="Times New Roman" w:hAnsi="Times New Roman" w:cs="Times New Roman"/>
          <w:sz w:val="20"/>
          <w:szCs w:val="20"/>
        </w:rPr>
        <w:t>Окклюзионное</w:t>
      </w:r>
      <w:proofErr w:type="spellEnd"/>
      <w:r w:rsidRPr="00C318C1">
        <w:rPr>
          <w:rFonts w:ascii="Times New Roman" w:hAnsi="Times New Roman" w:cs="Times New Roman"/>
          <w:sz w:val="20"/>
          <w:szCs w:val="20"/>
        </w:rPr>
        <w:t xml:space="preserve"> давление</w:t>
      </w:r>
      <w:r>
        <w:rPr>
          <w:rFonts w:ascii="Times New Roman" w:hAnsi="Times New Roman" w:cs="Times New Roman"/>
          <w:sz w:val="20"/>
          <w:szCs w:val="20"/>
        </w:rPr>
        <w:t xml:space="preserve"> (по минимальному и максимальному значению)</w:t>
      </w:r>
    </w:p>
    <w:p w:rsidR="00C318C1" w:rsidRDefault="00C318C1" w:rsidP="00C318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Уровни понижения окклюз</w:t>
      </w:r>
      <w:r w:rsidR="000E7328">
        <w:rPr>
          <w:rFonts w:ascii="Times New Roman" w:hAnsi="Times New Roman" w:cs="Times New Roman"/>
          <w:sz w:val="20"/>
          <w:szCs w:val="20"/>
        </w:rPr>
        <w:t>ии (меньше, чем в представленном</w:t>
      </w:r>
      <w:r>
        <w:rPr>
          <w:rFonts w:ascii="Times New Roman" w:hAnsi="Times New Roman" w:cs="Times New Roman"/>
          <w:sz w:val="20"/>
          <w:szCs w:val="20"/>
        </w:rPr>
        <w:t xml:space="preserve"> ТЗ)</w:t>
      </w:r>
    </w:p>
    <w:p w:rsid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29E9">
        <w:rPr>
          <w:rFonts w:ascii="Times New Roman" w:hAnsi="Times New Roman" w:cs="Times New Roman"/>
          <w:sz w:val="20"/>
          <w:szCs w:val="20"/>
        </w:rPr>
        <w:t>Аккумулятор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Размеры (больше, чем в ТЗ)</w:t>
      </w:r>
    </w:p>
    <w:p w:rsid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Условия эксплуатации и хранения</w:t>
      </w:r>
    </w:p>
    <w:p w:rsidR="007F29E9" w:rsidRP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F29E9">
        <w:rPr>
          <w:rFonts w:ascii="Times New Roman" w:hAnsi="Times New Roman" w:cs="Times New Roman"/>
          <w:b/>
          <w:sz w:val="20"/>
          <w:szCs w:val="20"/>
        </w:rPr>
        <w:t xml:space="preserve">Отсутствуют данные на следующие параметры: </w:t>
      </w:r>
    </w:p>
    <w:p w:rsidR="007F29E9" w:rsidRP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29E9">
        <w:rPr>
          <w:rFonts w:ascii="Times New Roman" w:hAnsi="Times New Roman" w:cs="Times New Roman"/>
          <w:sz w:val="20"/>
          <w:szCs w:val="20"/>
        </w:rPr>
        <w:t xml:space="preserve">Автоматическая калибровка и загрузка шприца. </w:t>
      </w:r>
    </w:p>
    <w:p w:rsidR="007F29E9" w:rsidRP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29E9">
        <w:rPr>
          <w:rFonts w:ascii="Times New Roman" w:hAnsi="Times New Roman" w:cs="Times New Roman"/>
          <w:sz w:val="20"/>
          <w:szCs w:val="20"/>
        </w:rPr>
        <w:t xml:space="preserve">Библиотека лекарств </w:t>
      </w:r>
      <w:r>
        <w:rPr>
          <w:rFonts w:ascii="Times New Roman" w:hAnsi="Times New Roman" w:cs="Times New Roman"/>
          <w:sz w:val="20"/>
          <w:szCs w:val="20"/>
        </w:rPr>
        <w:t>(нет данных о количестве)</w:t>
      </w:r>
    </w:p>
    <w:p w:rsid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Библиотека шприцов</w:t>
      </w:r>
    </w:p>
    <w:p w:rsidR="007F29E9" w:rsidRP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29E9">
        <w:rPr>
          <w:rFonts w:ascii="Times New Roman" w:hAnsi="Times New Roman" w:cs="Times New Roman"/>
          <w:sz w:val="20"/>
          <w:szCs w:val="20"/>
        </w:rPr>
        <w:t>Анти-болюс функция.</w:t>
      </w:r>
    </w:p>
    <w:p w:rsidR="007F29E9" w:rsidRP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29E9">
        <w:rPr>
          <w:rFonts w:ascii="Times New Roman" w:hAnsi="Times New Roman" w:cs="Times New Roman"/>
          <w:sz w:val="20"/>
          <w:szCs w:val="20"/>
        </w:rPr>
        <w:t>Выборка меню языков, включая русский.</w:t>
      </w:r>
    </w:p>
    <w:p w:rsidR="007F29E9" w:rsidRP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29E9">
        <w:rPr>
          <w:rFonts w:ascii="Times New Roman" w:hAnsi="Times New Roman" w:cs="Times New Roman"/>
          <w:sz w:val="20"/>
          <w:szCs w:val="20"/>
        </w:rPr>
        <w:t>Показатель болюса</w:t>
      </w:r>
    </w:p>
    <w:p w:rsidR="00C318C1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</w:t>
      </w:r>
      <w:r w:rsidRPr="007F29E9">
        <w:rPr>
          <w:rFonts w:ascii="Times New Roman" w:hAnsi="Times New Roman" w:cs="Times New Roman"/>
          <w:sz w:val="20"/>
          <w:szCs w:val="20"/>
        </w:rPr>
        <w:t xml:space="preserve"> болюса</w:t>
      </w:r>
    </w:p>
    <w:p w:rsid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Дисплей</w:t>
      </w:r>
    </w:p>
    <w:p w:rsid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Сигналы тревоги</w:t>
      </w:r>
    </w:p>
    <w:p w:rsid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Титрование</w:t>
      </w:r>
    </w:p>
    <w:p w:rsid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Пауза</w:t>
      </w:r>
    </w:p>
    <w:p w:rsid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Журнал историй</w:t>
      </w:r>
    </w:p>
    <w:p w:rsid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Журнал сигнализаций</w:t>
      </w:r>
    </w:p>
    <w:p w:rsid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События</w:t>
      </w:r>
    </w:p>
    <w:p w:rsidR="007F29E9" w:rsidRP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Потребление энергии</w:t>
      </w:r>
    </w:p>
    <w:p w:rsid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Время зарядки</w:t>
      </w:r>
    </w:p>
    <w:p w:rsidR="007F29E9" w:rsidRPr="007F29E9" w:rsidRDefault="007F29E9" w:rsidP="007F2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Кронштейн</w:t>
      </w:r>
    </w:p>
    <w:p w:rsidR="00975474" w:rsidRPr="00975474" w:rsidRDefault="00975474" w:rsidP="0097547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75474" w:rsidRPr="007F29E9" w:rsidRDefault="00975474" w:rsidP="0097547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F29E9">
        <w:rPr>
          <w:rFonts w:ascii="Times New Roman" w:hAnsi="Times New Roman" w:cs="Times New Roman"/>
          <w:b/>
          <w:sz w:val="20"/>
          <w:szCs w:val="20"/>
        </w:rPr>
        <w:t>Данные взяты с официального сайта Национального центра экспертизы лекарственных средств</w:t>
      </w:r>
    </w:p>
    <w:p w:rsidR="00ED49A2" w:rsidRPr="00EA533E" w:rsidRDefault="00ED49A2" w:rsidP="00AD61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ED49A2" w:rsidRPr="00EA5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4CC"/>
    <w:rsid w:val="00045EFA"/>
    <w:rsid w:val="00060240"/>
    <w:rsid w:val="000E7328"/>
    <w:rsid w:val="00224229"/>
    <w:rsid w:val="0034491C"/>
    <w:rsid w:val="005952B7"/>
    <w:rsid w:val="006336DF"/>
    <w:rsid w:val="00645E53"/>
    <w:rsid w:val="006A28E4"/>
    <w:rsid w:val="006C25AB"/>
    <w:rsid w:val="007879DA"/>
    <w:rsid w:val="007E641D"/>
    <w:rsid w:val="007F29E9"/>
    <w:rsid w:val="00835D6D"/>
    <w:rsid w:val="00975474"/>
    <w:rsid w:val="00985598"/>
    <w:rsid w:val="00A90EAC"/>
    <w:rsid w:val="00AB4161"/>
    <w:rsid w:val="00AD613D"/>
    <w:rsid w:val="00B933E1"/>
    <w:rsid w:val="00B974CC"/>
    <w:rsid w:val="00C318C1"/>
    <w:rsid w:val="00C82B5E"/>
    <w:rsid w:val="00CC3445"/>
    <w:rsid w:val="00E35E84"/>
    <w:rsid w:val="00EA2FA5"/>
    <w:rsid w:val="00EA533E"/>
    <w:rsid w:val="00ED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1AE7E"/>
  <w15:chartTrackingRefBased/>
  <w15:docId w15:val="{BB6EDCFF-56CD-4163-80F2-4F238D534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6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5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Маркова</dc:creator>
  <cp:keywords/>
  <dc:description/>
  <cp:lastModifiedBy>Алена Маркова</cp:lastModifiedBy>
  <cp:revision>2</cp:revision>
  <dcterms:created xsi:type="dcterms:W3CDTF">2021-11-17T06:59:00Z</dcterms:created>
  <dcterms:modified xsi:type="dcterms:W3CDTF">2021-11-17T06:59:00Z</dcterms:modified>
</cp:coreProperties>
</file>